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7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Приложение № 1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6237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к приказу </w:t>
      </w:r>
      <w:r>
        <w:rPr>
          <w:rFonts w:ascii="Times New Roman" w:hAnsi="Times New Roman"/>
          <w:spacing w:val="-1"/>
          <w:sz w:val="24"/>
          <w:szCs w:val="24"/>
        </w:rPr>
        <w:t xml:space="preserve">ГБУК РК </w:t>
      </w:r>
      <w:r>
        <w:rPr>
          <w:rFonts w:ascii="Times New Roman" w:hAnsi="Times New Roman"/>
          <w:spacing w:val="-1"/>
          <w:sz w:val="24"/>
          <w:szCs w:val="24"/>
        </w:rPr>
        <w:br w:type="textWrapping" w:clear="all"/>
        <w:t xml:space="preserve">«КРУНБ им. И. Я. Франко»</w:t>
      </w:r>
      <w:r>
        <w:rPr>
          <w:rFonts w:ascii="Times New Roman" w:hAnsi="Times New Roman"/>
          <w:spacing w:val="-1"/>
          <w:sz w:val="24"/>
          <w:szCs w:val="24"/>
        </w:rPr>
      </w:r>
      <w:r>
        <w:rPr>
          <w:rFonts w:ascii="Times New Roman" w:hAnsi="Times New Roman"/>
          <w:spacing w:val="-1"/>
          <w:sz w:val="24"/>
          <w:szCs w:val="24"/>
        </w:rPr>
      </w:r>
    </w:p>
    <w:p>
      <w:pPr>
        <w:ind w:left="6237"/>
        <w:spacing w:after="0" w:line="240" w:lineRule="auto"/>
        <w:rPr>
          <w:rFonts w:ascii="Times New Roman" w:hAnsi="Times New Roman" w:eastAsia="Calibri"/>
          <w:sz w:val="24"/>
          <w:szCs w:val="24"/>
          <w:u w:val="single"/>
        </w:rPr>
      </w:pPr>
      <w:r>
        <w:rPr>
          <w:rFonts w:ascii="Times New Roman" w:hAnsi="Times New Roman" w:eastAsia="Calibri"/>
          <w:sz w:val="24"/>
          <w:szCs w:val="24"/>
        </w:rPr>
        <w:t xml:space="preserve">от </w:t>
      </w:r>
      <w:r>
        <w:rPr>
          <w:rFonts w:ascii="Times New Roman" w:hAnsi="Times New Roman" w:eastAsia="Calibri"/>
          <w:sz w:val="24"/>
          <w:szCs w:val="24"/>
          <w:u w:val="single"/>
        </w:rPr>
        <w:t xml:space="preserve">30.0</w:t>
      </w:r>
      <w:r>
        <w:rPr>
          <w:rFonts w:ascii="Times New Roman" w:hAnsi="Times New Roman" w:eastAsia="Calibri"/>
          <w:sz w:val="24"/>
          <w:szCs w:val="24"/>
          <w:u w:val="single"/>
        </w:rPr>
        <w:t xml:space="preserve">5</w:t>
      </w:r>
      <w:r>
        <w:rPr>
          <w:rFonts w:ascii="Times New Roman" w:hAnsi="Times New Roman" w:eastAsia="Calibri"/>
          <w:sz w:val="24"/>
          <w:szCs w:val="24"/>
          <w:u w:val="single"/>
        </w:rPr>
        <w:t xml:space="preserve">.202</w:t>
      </w:r>
      <w:r>
        <w:rPr>
          <w:rFonts w:ascii="Times New Roman" w:hAnsi="Times New Roman" w:eastAsia="Calibri"/>
          <w:sz w:val="24"/>
          <w:szCs w:val="24"/>
          <w:u w:val="single"/>
        </w:rPr>
        <w:t xml:space="preserve">6</w:t>
      </w:r>
      <w:r>
        <w:rPr>
          <w:rFonts w:ascii="Times New Roman" w:hAnsi="Times New Roman" w:eastAsia="Calibri"/>
          <w:sz w:val="24"/>
          <w:szCs w:val="24"/>
          <w:u w:val="single"/>
        </w:rPr>
        <w:t xml:space="preserve"> г.</w:t>
      </w:r>
      <w:r>
        <w:rPr>
          <w:rFonts w:ascii="Times New Roman" w:hAnsi="Times New Roman" w:eastAsia="Calibri"/>
          <w:sz w:val="24"/>
          <w:szCs w:val="24"/>
        </w:rPr>
        <w:t xml:space="preserve"> № </w:t>
      </w:r>
      <w:r>
        <w:rPr>
          <w:rFonts w:ascii="Times New Roman" w:hAnsi="Times New Roman" w:eastAsia="Calibri"/>
          <w:sz w:val="24"/>
          <w:szCs w:val="24"/>
          <w:u w:val="single"/>
        </w:rPr>
        <w:t xml:space="preserve">40</w:t>
      </w:r>
      <w:r>
        <w:rPr>
          <w:rFonts w:ascii="Times New Roman" w:hAnsi="Times New Roman" w:eastAsia="Calibri"/>
          <w:sz w:val="24"/>
          <w:szCs w:val="24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республиканском конкурсе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«Библиотечная столица Республики Крым – 202</w:t>
      </w:r>
      <w:r>
        <w:rPr>
          <w:rFonts w:ascii="Times New Roman" w:hAnsi="Times New Roman"/>
          <w:b/>
          <w:sz w:val="28"/>
          <w:szCs w:val="28"/>
        </w:rPr>
        <w:t xml:space="preserve">6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 Общие положения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 Настоящ</w:t>
      </w:r>
      <w:r>
        <w:rPr>
          <w:rFonts w:ascii="Times New Roman" w:hAnsi="Times New Roman"/>
          <w:sz w:val="28"/>
          <w:szCs w:val="28"/>
        </w:rPr>
        <w:t xml:space="preserve">ее Положение определяет цели, задачи, порядок и условия проведения республиканского конкурса «Библиотечная столица Республики Крым – 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» (далее – Конкурс), критерии оценки и требования к его участникам, порядок подведения итогов и награждения победителя.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 Организатор конкурса – Государственное бюджетное учреждение культуры Республики Крым «Крымская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республиканская универсальная научная библиотека им. И. Я. Франко» (далее – КРУНБ им. И. Я. Франко) при содействии Министерства культуры Республики Крым.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 В конкурсе принимают участие централизованные библиотечные системы (далее – ЦБС) муниципальных образований Республики Крым, а также муниципальные библиотеки, имеющие статус юридического лица.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 Муниципальное образование, в котором функционирует ЦБС – победитель, будет определено как «Библиотечная столица Республики Крым – 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 Цель и задачи Конкурса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 Цель Конкурса – определение муниципального образования Республики Крым, которое наиболее успешно осуществляет организацию библиотечно-информационного обслуживания населения посредством эффективного управления централизованной библиотечной системой.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 Задачи Конкурса: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содействие интенсивному развитию библиотечного дела в муниципальных образованиях;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создание новых форм информационных услуг и обслуживания, основанных на широком применении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информационно-коммуникационных технологий и нацеленных на улучшение качества жизни граждан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реализация общественных инициатив через взаимодействие библиотек с органами государственной власти и активными гражданами;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модернизация библиотечного пространства, основанная на принципах многофункциональности, комфортабельности, открытости с учётом интересов жителей;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формирование позитивного имиджа библиотек в социуме и в средствах массовой информации.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 Порядок и организация проведения Конкурса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 Конкурс проводится в четыре этапа.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Первый этап</w:t>
      </w:r>
      <w:r>
        <w:rPr>
          <w:rFonts w:ascii="Times New Roman" w:hAnsi="Times New Roman"/>
          <w:sz w:val="28"/>
          <w:szCs w:val="28"/>
        </w:rPr>
        <w:t xml:space="preserve"> – подготовка номинантами конкурсных материалов (с 02</w:t>
      </w:r>
      <w:r>
        <w:rPr>
          <w:rFonts w:ascii="Times New Roman" w:hAnsi="Times New Roman"/>
          <w:sz w:val="28"/>
          <w:szCs w:val="28"/>
        </w:rPr>
        <w:t xml:space="preserve">.06.202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 г. по 0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.08.202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 г.).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Второй этап </w:t>
      </w:r>
      <w:r>
        <w:rPr>
          <w:rFonts w:ascii="Times New Roman" w:hAnsi="Times New Roman"/>
          <w:sz w:val="28"/>
          <w:szCs w:val="28"/>
        </w:rPr>
        <w:t xml:space="preserve">– предоставление конкурсных материалов (с 03</w:t>
      </w:r>
      <w:r>
        <w:rPr>
          <w:rFonts w:ascii="Times New Roman" w:hAnsi="Times New Roman"/>
          <w:sz w:val="28"/>
          <w:szCs w:val="28"/>
        </w:rPr>
        <w:t xml:space="preserve">.08</w:t>
      </w:r>
      <w:r>
        <w:rPr>
          <w:rFonts w:ascii="Times New Roman" w:hAnsi="Times New Roman"/>
          <w:sz w:val="28"/>
          <w:szCs w:val="28"/>
        </w:rPr>
        <w:t xml:space="preserve">.202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 г. по 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8.202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 г.). Ко</w:t>
      </w:r>
      <w:r>
        <w:rPr>
          <w:rFonts w:ascii="Times New Roman" w:hAnsi="Times New Roman"/>
          <w:sz w:val="28"/>
          <w:szCs w:val="28"/>
        </w:rPr>
        <w:t xml:space="preserve">нкурсные материалы в печатном виде согласовываются с учредителем и направляются в научно-методический отдел ГБУК РК «КРУНБ им. И. Я. Франко» по адресу: 295017, г. Симферополь, ул. Набережная им. 60-летия СССР, д. 29-А. Контактный телефон: (3652) 608-637., </w:t>
      </w:r>
      <w:r>
        <w:rPr>
          <w:rFonts w:ascii="Times New Roman" w:hAnsi="Times New Roman"/>
          <w:sz w:val="28"/>
          <w:szCs w:val="28"/>
        </w:rPr>
        <w:t xml:space="preserve">моб</w:t>
      </w:r>
      <w:r>
        <w:rPr>
          <w:rFonts w:ascii="Times New Roman" w:hAnsi="Times New Roman"/>
          <w:sz w:val="28"/>
          <w:szCs w:val="28"/>
        </w:rPr>
        <w:t xml:space="preserve">. +7(978) 745-16-81. С пометкой «На конкурс».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Третий этап</w:t>
      </w:r>
      <w:r>
        <w:rPr>
          <w:rFonts w:ascii="Times New Roman" w:hAnsi="Times New Roman"/>
          <w:sz w:val="28"/>
          <w:szCs w:val="28"/>
        </w:rPr>
        <w:t xml:space="preserve"> – изучение предоставленных конкурсных материалов, определение лучшей ЦБС республики (с </w:t>
      </w:r>
      <w:r>
        <w:rPr>
          <w:rFonts w:ascii="Times New Roman" w:hAnsi="Times New Roman"/>
          <w:sz w:val="28"/>
          <w:szCs w:val="28"/>
        </w:rPr>
        <w:t xml:space="preserve">11.0</w:t>
      </w:r>
      <w:r>
        <w:rPr>
          <w:rFonts w:ascii="Times New Roman" w:hAnsi="Times New Roman"/>
          <w:sz w:val="28"/>
          <w:szCs w:val="28"/>
        </w:rPr>
        <w:t xml:space="preserve">8.202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  по 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.08.2026 г.).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Четвертый этап</w:t>
      </w:r>
      <w:r>
        <w:rPr>
          <w:rFonts w:ascii="Times New Roman" w:hAnsi="Times New Roman"/>
          <w:sz w:val="28"/>
          <w:szCs w:val="28"/>
        </w:rPr>
        <w:t xml:space="preserve"> – подведение итогов и определение победителя (с 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.08.2026 по 0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.09.202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3.2. Оценивание работ участников Конкурса осуществляется по балль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ой системе. Положительная динамика в количественных показателях – участник получает 2 балла. Показатели остались на прежнем уровне – 1 балл. Отсутствие показателей по критериям оценки деятельности – 0 баллов. Приложение оценивается по следующим критериям: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оформление презентации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соответствует теме, содержанию –</w:t>
        <w:br/>
        <w:t xml:space="preserve"> 3 балла, иллюстрации хорошего качества, с чётким изображением, дизайн – 3 балла, текст легко читается – 2 балла, </w:t>
      </w:r>
      <w:r>
        <w:rPr>
          <w:rFonts w:ascii="Times New Roman" w:hAnsi="Times New Roman"/>
          <w:sz w:val="28"/>
          <w:szCs w:val="28"/>
        </w:rPr>
        <w:t xml:space="preserve">наличие титульного слайда и слайда с выводами – 2 балла.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Централизованная библиотечная система, набравшая наибольшее количество баллов, становится победителем.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 Проведение Конкурса обеспечивает КРУНБ им. И. Я. Франко. Организационные функции выполняет научно-методический отдел, который регистрирует конкурсные материалы и направляет членам Конкурсной комиссии для оценивания, обобщает полученные результаты.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</w:t>
      </w:r>
      <w:r>
        <w:rPr>
          <w:rFonts w:ascii="Times New Roman" w:hAnsi="Times New Roman"/>
          <w:sz w:val="28"/>
          <w:szCs w:val="28"/>
        </w:rPr>
        <w:t xml:space="preserve">. Для организации подведения итогов Конкурса создаётся Конкурсная комиссия. Состав Конкурсной комиссии (Приложение № 2). Решение Конкурсной комиссии об определении победителя оформляется соответствующим протоколом.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 На основании протокола заседания Конкурсной комиссии издаётся приказ КРУНБ им. И.Я. Франко о награждении победителя Конкурса.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 Награждение победителя дипломом и памятным знаком состоится в рамках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XI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 Литературного фестиваля «</w:t>
      </w:r>
      <w:r>
        <w:rPr>
          <w:rFonts w:ascii="Times New Roman" w:hAnsi="Times New Roman"/>
          <w:sz w:val="28"/>
          <w:szCs w:val="28"/>
        </w:rPr>
        <w:t xml:space="preserve">КрымБукФест</w:t>
      </w:r>
      <w:r>
        <w:rPr>
          <w:rFonts w:ascii="Times New Roman" w:hAnsi="Times New Roman"/>
          <w:sz w:val="28"/>
          <w:szCs w:val="28"/>
        </w:rPr>
        <w:t xml:space="preserve"> – 2026».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 Требования к оформлению материалов Конкурса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Конкурсе ЦБС </w:t>
      </w:r>
      <w:r>
        <w:rPr>
          <w:rFonts w:ascii="Times New Roman" w:hAnsi="Times New Roman"/>
          <w:sz w:val="28"/>
          <w:szCs w:val="28"/>
        </w:rPr>
        <w:t xml:space="preserve">предоставляют следующие документы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 Заявка номинанта на участие в Конкурсе (Приложение № 3).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 Справка о деятельности библиотеки в соответствии с указанными в  настоящем Положении критериями оценки деятельности ЦБС, </w:t>
      </w:r>
      <w:r>
        <w:rPr>
          <w:rFonts w:ascii="Times New Roman" w:hAnsi="Times New Roman"/>
          <w:b/>
          <w:sz w:val="28"/>
          <w:szCs w:val="28"/>
        </w:rPr>
        <w:t xml:space="preserve">согласованная</w:t>
      </w:r>
      <w:r>
        <w:rPr>
          <w:rFonts w:ascii="Times New Roman" w:hAnsi="Times New Roman"/>
          <w:sz w:val="28"/>
          <w:szCs w:val="28"/>
        </w:rPr>
        <w:t xml:space="preserve"> с учредителем учреждения и заполненная по форме таблицы. За достоверность данных, представленных в таблице, ответственность несёт </w:t>
      </w:r>
      <w:r>
        <w:rPr>
          <w:rFonts w:ascii="Times New Roman" w:hAnsi="Times New Roman"/>
          <w:sz w:val="28"/>
          <w:szCs w:val="28"/>
        </w:rPr>
        <w:t xml:space="preserve">руководитель учреждения. Объём справки не должен превышать 4 машинописных листа формата А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, шрифт – </w:t>
      </w:r>
      <w:r>
        <w:rPr>
          <w:rFonts w:ascii="Times New Roman" w:hAnsi="Times New Roman"/>
          <w:sz w:val="28"/>
          <w:szCs w:val="28"/>
        </w:rPr>
        <w:t xml:space="preserve">Times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New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Roman</w:t>
      </w:r>
      <w:r>
        <w:rPr>
          <w:rFonts w:ascii="Times New Roman" w:hAnsi="Times New Roman"/>
          <w:sz w:val="28"/>
          <w:szCs w:val="28"/>
        </w:rPr>
        <w:t xml:space="preserve">, кегль – 12, межстрочный интервал – 1,0. Приложение: презентация о социально значимых мероприятиях, проведённых при поддержке местных органов власти. Объём приложений – по выбору участника конкурса.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Дополнительные </w:t>
      </w:r>
      <w:r>
        <w:rPr>
          <w:rFonts w:ascii="Times New Roman" w:hAnsi="Times New Roman"/>
          <w:sz w:val="28"/>
          <w:szCs w:val="28"/>
        </w:rPr>
        <w:t xml:space="preserve">от 0 до 10 баллов получат</w:t>
      </w:r>
      <w:r>
        <w:rPr>
          <w:rFonts w:ascii="Times New Roman" w:hAnsi="Times New Roman" w:cs="Times New Roman"/>
          <w:sz w:val="28"/>
          <w:szCs w:val="28"/>
        </w:rPr>
        <w:t xml:space="preserve"> участники Конкурса, предоставившие э</w:t>
      </w:r>
      <w:r>
        <w:rPr>
          <w:rFonts w:ascii="Times New Roman" w:hAnsi="Times New Roman" w:cs="Times New Roman"/>
          <w:sz w:val="28"/>
          <w:szCs w:val="28"/>
        </w:rPr>
        <w:t xml:space="preserve">лектронный альбом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«Единство народов России: сохраняя традиции, создаем будущее!»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 Критерии оценки деятельности библиотек-участниц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544"/>
        <w:gridCol w:w="993"/>
        <w:gridCol w:w="808"/>
        <w:gridCol w:w="1176"/>
      </w:tblGrid>
      <w:tr>
        <w:tblPrEx/>
        <w:trPr>
          <w:tblHeader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ind w:left="-142"/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п.п.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Критерии оценки деятельности библиотек-участниц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Показатели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20</w:t>
            </w:r>
            <w:r>
              <w:rPr>
                <w:rFonts w:ascii="Times New Roman" w:hAnsi="Times New Roman"/>
                <w:b/>
                <w:lang w:val="en-US"/>
              </w:rPr>
              <w:t xml:space="preserve">2</w:t>
            </w:r>
            <w:r>
              <w:rPr>
                <w:rFonts w:ascii="Times New Roman" w:hAnsi="Times New Roman"/>
                <w:b/>
                <w:lang w:val="en-US"/>
              </w:rPr>
              <w:t xml:space="preserve">4</w:t>
            </w:r>
            <w:r>
              <w:rPr>
                <w:rFonts w:ascii="Times New Roman" w:hAnsi="Times New Roman"/>
                <w:b/>
                <w:lang w:val="en-US"/>
              </w:rPr>
            </w:r>
            <w:r>
              <w:rPr>
                <w:rFonts w:ascii="Times New Roman" w:hAnsi="Times New Roman"/>
                <w:b/>
                <w:lang w:val="en-US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20</w:t>
            </w:r>
            <w:r>
              <w:rPr>
                <w:rFonts w:ascii="Times New Roman" w:hAnsi="Times New Roman"/>
                <w:b/>
                <w:lang w:val="en-US"/>
              </w:rPr>
              <w:t xml:space="preserve">2</w:t>
            </w:r>
            <w:r>
              <w:rPr>
                <w:rFonts w:ascii="Times New Roman" w:hAnsi="Times New Roman"/>
                <w:b/>
                <w:lang w:val="en-US"/>
              </w:rPr>
              <w:t xml:space="preserve">5</w:t>
            </w:r>
            <w:r>
              <w:rPr>
                <w:rFonts w:ascii="Times New Roman" w:hAnsi="Times New Roman"/>
                <w:b/>
                <w:lang w:val="en-US"/>
              </w:rPr>
            </w:r>
            <w:r>
              <w:rPr>
                <w:rFonts w:ascii="Times New Roman" w:hAnsi="Times New Roman"/>
                <w:b/>
                <w:lang w:val="en-US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Кол-во баллов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</w:t>
            </w:r>
            <w:r>
              <w:rPr>
                <w:rFonts w:ascii="Times New Roman" w:hAnsi="Times New Roman"/>
                <w:b/>
                <w:sz w:val="20"/>
              </w:rPr>
              <w:t xml:space="preserve">от 0 до 2)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cantSplit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Система эффективного управления библиотечным обслуживанием в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регионе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Финансирование мероприятий из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муниципального бюджета на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реализацию местной Программы развития культуры (для библиотек) (в тыс. руб.)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142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показателей Национального проекта «Культура» – посещаемость библиотек (в ед.), «Семья», «Производительность труда»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142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Динамика средней заработной платы основного персонала библиотек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142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отремонтированных зданий, в которых располагаются библиотеки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142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библиотек, переведённых в улучшенные помещения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142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библиотек, обеспеченных электроснабжением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142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помещений библиотек, доступных для лиц с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нарушением зрения, слуха, опорно-двигательного аппарата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142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библиотек, работающих в режиме полного рабочего дня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142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восстановленных штатных единиц (до полной ставки) основного персонала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57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142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финансирование на комплектование книжными изданиями (в тыс. руб.)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97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142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финансирование на подписку периодических изданий (в тыс. руб.)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662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142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финансирование доступа </w:t>
            </w:r>
            <w:r>
              <w:rPr>
                <w:rFonts w:ascii="Times New Roman" w:hAnsi="Times New Roman"/>
              </w:rPr>
              <w:t xml:space="preserve">к</w:t>
            </w:r>
            <w:r>
              <w:rPr>
                <w:rFonts w:ascii="Times New Roman" w:hAnsi="Times New Roman"/>
              </w:rPr>
              <w:t xml:space="preserve"> интернет – количество библиотек, имеющих оплаченный из муниципального бюджета интернет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60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ind w:left="-142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Охват населения библиотечным обслуживанием (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  <w:t xml:space="preserve"> %)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574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Автоматизация библиотечных процессов, внедрение информационных технологий для пользователей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компьютеризированных рабочих мест для пользователей в библиотеках (ед.)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49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библиотек, предоставляющих доступ к электронному каталогу </w:t>
            </w:r>
            <w:r>
              <w:rPr>
                <w:rFonts w:ascii="Times New Roman" w:hAnsi="Times New Roman"/>
              </w:rPr>
              <w:t xml:space="preserve">своей</w:t>
            </w:r>
            <w:r>
              <w:rPr>
                <w:rFonts w:ascii="Times New Roman" w:hAnsi="Times New Roman"/>
              </w:rPr>
              <w:t xml:space="preserve"> ЦБС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53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библиотек, использующих технологию автоматизированной книговыдачи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80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Число обращений к библиотеке удалённых пользователей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527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библиотек, предоставляющих доступ к ресурсам НЭБ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750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Деятельность по развитию основного персонала библиотеки, методическая работа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методических мероприятий для библиотечных специалистов муниципального образования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864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-1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подготовленных локальных документов, способствующих повышению качества обслуживания пользователей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выездов в библиотеки ЦБС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762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-10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сотрудников из числа основного персонала, прошедших повышение квалификации (при наличии соответствующего документа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сотрудников из числа основного персонала, прошедших переподготовку (при наличии соответствующего документа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0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специалистов, имеющих базовое высшее или среднее профессиональное библиотечное образование (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  <w:t xml:space="preserve"> % от основного персонала)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конкурсах регионального значения (всего)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 том числе: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участие в конкурсе Министерства культуры Республики Крым на лучшее учреждение культуры и лучшего работника сельского поселения;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конкурсах всероссийского и межрегионального </w:t>
            </w:r>
            <w:r>
              <w:rPr>
                <w:rFonts w:ascii="Times New Roman" w:hAnsi="Times New Roman"/>
              </w:rPr>
              <w:t xml:space="preserve">значения</w:t>
            </w:r>
            <w:r>
              <w:rPr>
                <w:rFonts w:ascii="Times New Roman" w:hAnsi="Times New Roman"/>
              </w:rPr>
              <w:t xml:space="preserve">, в том числе с получением дипломов победителя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71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Проектная и программная деятельность библиотек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авторских проектов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из них: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ориентированных на детей;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</w:t>
            </w:r>
            <w:r>
              <w:rPr>
                <w:rFonts w:ascii="Times New Roman" w:hAnsi="Times New Roman"/>
              </w:rPr>
              <w:t xml:space="preserve">ориентированных</w:t>
            </w:r>
            <w:r>
              <w:rPr>
                <w:rFonts w:ascii="Times New Roman" w:hAnsi="Times New Roman"/>
              </w:rPr>
              <w:t xml:space="preserve"> на молодёжь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823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реализации проектов общероссийского и республиканского значения (количество проектов),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том числе проектах республиканских библиотек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816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проведённых развивающих, патриотических, интеллектуальных и других мероприятий,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 том числе с привлечением волонтёров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19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</w:rPr>
              <w:t xml:space="preserve">Позиционирование библиотек в местном сообществе</w:t>
            </w:r>
            <w:r>
              <w:rPr>
                <w:rFonts w:ascii="Times New Roman" w:hAnsi="Times New Roman" w:eastAsia="Calibri"/>
                <w:b/>
              </w:rPr>
            </w:r>
            <w:r>
              <w:rPr>
                <w:rFonts w:ascii="Times New Roman" w:hAnsi="Times New Roman" w:eastAsia="Calibri"/>
                <w:b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сайта ЦБС (да/нет)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501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страниц в социальных сетях библиотек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713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публикаций в печатных и электронных СМИ,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том числе в республиканских СМИ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369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репортажей на радио и телевидении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firstLine="70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 Награждение победителя Конкурса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 Конкурсная комиссия по итогам четвертого этапа определит победителя Конкурса. Учредитель учреждения получит памятный знак «Библиотечная столица Республики Крым – 2026». ЦБС будет награждена дипломом в рамках торжественной церемонии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X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</w:rPr>
        <w:t xml:space="preserve"> Литературного фестиваля «</w:t>
      </w:r>
      <w:r>
        <w:rPr>
          <w:rFonts w:ascii="Times New Roman" w:hAnsi="Times New Roman"/>
          <w:sz w:val="28"/>
          <w:szCs w:val="28"/>
        </w:rPr>
        <w:t xml:space="preserve">КрымБукФест</w:t>
      </w:r>
      <w:r>
        <w:rPr>
          <w:rFonts w:ascii="Times New Roman" w:hAnsi="Times New Roman"/>
          <w:sz w:val="28"/>
          <w:szCs w:val="28"/>
        </w:rPr>
        <w:t xml:space="preserve"> – 2026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5"/>
        <w:ind w:left="6237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49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Subtitle Char"/>
    <w:basedOn w:val="664"/>
    <w:link w:val="689"/>
    <w:uiPriority w:val="11"/>
    <w:rPr>
      <w:sz w:val="24"/>
      <w:szCs w:val="24"/>
    </w:rPr>
  </w:style>
  <w:style w:type="character" w:styleId="659">
    <w:name w:val="Quote Char"/>
    <w:link w:val="691"/>
    <w:uiPriority w:val="29"/>
    <w:rPr>
      <w:i/>
    </w:rPr>
  </w:style>
  <w:style w:type="character" w:styleId="660">
    <w:name w:val="Intense Quote Char"/>
    <w:link w:val="693"/>
    <w:uiPriority w:val="30"/>
    <w:rPr>
      <w:i/>
    </w:rPr>
  </w:style>
  <w:style w:type="character" w:styleId="661">
    <w:name w:val="Footnote Text Char"/>
    <w:link w:val="828"/>
    <w:uiPriority w:val="99"/>
    <w:rPr>
      <w:sz w:val="18"/>
    </w:rPr>
  </w:style>
  <w:style w:type="character" w:styleId="662">
    <w:name w:val="Endnote Text Char"/>
    <w:link w:val="831"/>
    <w:uiPriority w:val="99"/>
    <w:rPr>
      <w:sz w:val="20"/>
    </w:rPr>
  </w:style>
  <w:style w:type="paragraph" w:styleId="663" w:default="1">
    <w:name w:val="Normal"/>
    <w:qFormat/>
    <w:pPr>
      <w:spacing w:after="200" w:line="276" w:lineRule="auto"/>
    </w:pPr>
    <w:rPr>
      <w:sz w:val="22"/>
      <w:szCs w:val="22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paragraph" w:styleId="667" w:customStyle="1">
    <w:name w:val="Heading 1"/>
    <w:basedOn w:val="663"/>
    <w:next w:val="663"/>
    <w:link w:val="668"/>
    <w:uiPriority w:val="9"/>
    <w:qFormat/>
    <w:pPr>
      <w:keepLines/>
      <w:keepNext/>
      <w:spacing w:before="480"/>
      <w:outlineLvl w:val="0"/>
    </w:pPr>
    <w:rPr>
      <w:rFonts w:ascii="Arial" w:hAnsi="Arial" w:eastAsia="Arial"/>
      <w:sz w:val="40"/>
      <w:szCs w:val="40"/>
    </w:rPr>
  </w:style>
  <w:style w:type="character" w:styleId="668" w:customStyle="1">
    <w:name w:val="Heading 1 Char"/>
    <w:link w:val="667"/>
    <w:uiPriority w:val="9"/>
    <w:rPr>
      <w:rFonts w:ascii="Arial" w:hAnsi="Arial" w:eastAsia="Arial" w:cs="Arial"/>
      <w:sz w:val="40"/>
      <w:szCs w:val="40"/>
    </w:rPr>
  </w:style>
  <w:style w:type="paragraph" w:styleId="669" w:customStyle="1">
    <w:name w:val="Heading 2"/>
    <w:basedOn w:val="663"/>
    <w:next w:val="663"/>
    <w:link w:val="67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  <w:szCs w:val="20"/>
    </w:rPr>
  </w:style>
  <w:style w:type="character" w:styleId="670" w:customStyle="1">
    <w:name w:val="Heading 2 Char"/>
    <w:link w:val="669"/>
    <w:uiPriority w:val="9"/>
    <w:rPr>
      <w:rFonts w:ascii="Arial" w:hAnsi="Arial" w:eastAsia="Arial" w:cs="Arial"/>
      <w:sz w:val="34"/>
    </w:rPr>
  </w:style>
  <w:style w:type="paragraph" w:styleId="671" w:customStyle="1">
    <w:name w:val="Heading 3"/>
    <w:basedOn w:val="663"/>
    <w:next w:val="663"/>
    <w:link w:val="67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character" w:styleId="672" w:customStyle="1">
    <w:name w:val="Heading 3 Char"/>
    <w:link w:val="671"/>
    <w:uiPriority w:val="9"/>
    <w:rPr>
      <w:rFonts w:ascii="Arial" w:hAnsi="Arial" w:eastAsia="Arial" w:cs="Arial"/>
      <w:sz w:val="30"/>
      <w:szCs w:val="30"/>
    </w:rPr>
  </w:style>
  <w:style w:type="paragraph" w:styleId="673" w:customStyle="1">
    <w:name w:val="Heading 4"/>
    <w:basedOn w:val="663"/>
    <w:next w:val="663"/>
    <w:link w:val="67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/>
      <w:b/>
      <w:bCs/>
      <w:sz w:val="26"/>
      <w:szCs w:val="26"/>
    </w:rPr>
  </w:style>
  <w:style w:type="character" w:styleId="674" w:customStyle="1">
    <w:name w:val="Heading 4 Char"/>
    <w:link w:val="673"/>
    <w:uiPriority w:val="9"/>
    <w:rPr>
      <w:rFonts w:ascii="Arial" w:hAnsi="Arial" w:eastAsia="Arial" w:cs="Arial"/>
      <w:b/>
      <w:bCs/>
      <w:sz w:val="26"/>
      <w:szCs w:val="26"/>
    </w:rPr>
  </w:style>
  <w:style w:type="paragraph" w:styleId="675" w:customStyle="1">
    <w:name w:val="Heading 5"/>
    <w:basedOn w:val="663"/>
    <w:next w:val="663"/>
    <w:link w:val="67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  <w:sz w:val="24"/>
      <w:szCs w:val="24"/>
    </w:rPr>
  </w:style>
  <w:style w:type="character" w:styleId="676" w:customStyle="1">
    <w:name w:val="Heading 5 Char"/>
    <w:link w:val="675"/>
    <w:uiPriority w:val="9"/>
    <w:rPr>
      <w:rFonts w:ascii="Arial" w:hAnsi="Arial" w:eastAsia="Arial" w:cs="Arial"/>
      <w:b/>
      <w:bCs/>
      <w:sz w:val="24"/>
      <w:szCs w:val="24"/>
    </w:rPr>
  </w:style>
  <w:style w:type="paragraph" w:styleId="677" w:customStyle="1">
    <w:name w:val="Heading 6"/>
    <w:basedOn w:val="663"/>
    <w:next w:val="663"/>
    <w:link w:val="67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</w:rPr>
  </w:style>
  <w:style w:type="character" w:styleId="678" w:customStyle="1">
    <w:name w:val="Heading 6 Char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 w:customStyle="1">
    <w:name w:val="Heading 7"/>
    <w:basedOn w:val="663"/>
    <w:next w:val="663"/>
    <w:link w:val="68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</w:rPr>
  </w:style>
  <w:style w:type="character" w:styleId="680" w:customStyle="1">
    <w:name w:val="Heading 7 Char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 w:customStyle="1">
    <w:name w:val="Heading 8"/>
    <w:basedOn w:val="663"/>
    <w:next w:val="663"/>
    <w:link w:val="68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</w:rPr>
  </w:style>
  <w:style w:type="character" w:styleId="682" w:customStyle="1">
    <w:name w:val="Heading 8 Char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 w:customStyle="1">
    <w:name w:val="Heading 9"/>
    <w:basedOn w:val="663"/>
    <w:next w:val="663"/>
    <w:link w:val="68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684" w:customStyle="1">
    <w:name w:val="Heading 9 Char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List Paragraph"/>
    <w:basedOn w:val="663"/>
    <w:uiPriority w:val="34"/>
    <w:qFormat/>
    <w:pPr>
      <w:contextualSpacing/>
      <w:ind w:left="720"/>
    </w:pPr>
    <w:rPr>
      <w:rFonts w:cs="Calibri"/>
      <w:lang w:eastAsia="ar-SA"/>
    </w:rPr>
  </w:style>
  <w:style w:type="paragraph" w:styleId="686">
    <w:name w:val="No Spacing"/>
    <w:uiPriority w:val="1"/>
    <w:qFormat/>
    <w:rPr>
      <w:lang w:eastAsia="zh-CN"/>
    </w:rPr>
  </w:style>
  <w:style w:type="paragraph" w:styleId="687">
    <w:name w:val="Title"/>
    <w:basedOn w:val="663"/>
    <w:link w:val="846"/>
    <w:qFormat/>
    <w:pPr>
      <w:jc w:val="center"/>
      <w:spacing w:after="0" w:line="240" w:lineRule="auto"/>
    </w:pPr>
    <w:rPr>
      <w:rFonts w:ascii="Times New Roman" w:hAnsi="Times New Roman"/>
      <w:b/>
      <w:bCs/>
      <w:sz w:val="26"/>
      <w:szCs w:val="20"/>
    </w:rPr>
  </w:style>
  <w:style w:type="character" w:styleId="688" w:customStyle="1">
    <w:name w:val="Title Char"/>
    <w:uiPriority w:val="10"/>
    <w:rPr>
      <w:sz w:val="48"/>
      <w:szCs w:val="48"/>
    </w:rPr>
  </w:style>
  <w:style w:type="paragraph" w:styleId="689">
    <w:name w:val="Subtitle"/>
    <w:basedOn w:val="663"/>
    <w:next w:val="663"/>
    <w:link w:val="690"/>
    <w:uiPriority w:val="11"/>
    <w:qFormat/>
    <w:pPr>
      <w:spacing w:before="200"/>
    </w:pPr>
    <w:rPr>
      <w:sz w:val="24"/>
      <w:szCs w:val="24"/>
    </w:rPr>
  </w:style>
  <w:style w:type="character" w:styleId="690" w:customStyle="1">
    <w:name w:val="Подзаголовок Знак"/>
    <w:link w:val="689"/>
    <w:uiPriority w:val="11"/>
    <w:rPr>
      <w:sz w:val="24"/>
      <w:szCs w:val="24"/>
    </w:rPr>
  </w:style>
  <w:style w:type="paragraph" w:styleId="691">
    <w:name w:val="Quote"/>
    <w:basedOn w:val="663"/>
    <w:next w:val="663"/>
    <w:link w:val="692"/>
    <w:uiPriority w:val="29"/>
    <w:qFormat/>
    <w:pPr>
      <w:ind w:left="720" w:right="720"/>
    </w:pPr>
    <w:rPr>
      <w:i/>
      <w:sz w:val="20"/>
      <w:szCs w:val="20"/>
    </w:rPr>
  </w:style>
  <w:style w:type="character" w:styleId="692" w:customStyle="1">
    <w:name w:val="Цитата 2 Знак"/>
    <w:link w:val="691"/>
    <w:uiPriority w:val="29"/>
    <w:rPr>
      <w:i/>
    </w:rPr>
  </w:style>
  <w:style w:type="paragraph" w:styleId="693">
    <w:name w:val="Intense Quote"/>
    <w:basedOn w:val="663"/>
    <w:next w:val="663"/>
    <w:link w:val="6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</w:rPr>
  </w:style>
  <w:style w:type="character" w:styleId="694" w:customStyle="1">
    <w:name w:val="Выделенная цитата Знак"/>
    <w:link w:val="693"/>
    <w:uiPriority w:val="30"/>
    <w:rPr>
      <w:i/>
    </w:rPr>
  </w:style>
  <w:style w:type="paragraph" w:styleId="695" w:customStyle="1">
    <w:name w:val="Header"/>
    <w:basedOn w:val="663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 w:customStyle="1">
    <w:name w:val="Header Char"/>
    <w:link w:val="695"/>
    <w:uiPriority w:val="99"/>
  </w:style>
  <w:style w:type="paragraph" w:styleId="697" w:customStyle="1">
    <w:name w:val="Footer"/>
    <w:basedOn w:val="663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 w:customStyle="1">
    <w:name w:val="Footer Char"/>
    <w:uiPriority w:val="99"/>
  </w:style>
  <w:style w:type="paragraph" w:styleId="699" w:customStyle="1">
    <w:name w:val="Caption"/>
    <w:basedOn w:val="663"/>
    <w:next w:val="663"/>
    <w:link w:val="700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00" w:customStyle="1">
    <w:name w:val="Caption Char"/>
    <w:link w:val="697"/>
    <w:uiPriority w:val="99"/>
  </w:style>
  <w:style w:type="table" w:styleId="701">
    <w:name w:val="Table Grid"/>
    <w:basedOn w:val="665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0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27">
    <w:name w:val="Hyperlink"/>
    <w:uiPriority w:val="99"/>
    <w:unhideWhenUsed/>
    <w:rPr>
      <w:color w:val="0000ff"/>
      <w:u w:val="single"/>
    </w:rPr>
  </w:style>
  <w:style w:type="paragraph" w:styleId="828">
    <w:name w:val="footnote text"/>
    <w:basedOn w:val="663"/>
    <w:link w:val="829"/>
    <w:uiPriority w:val="99"/>
    <w:semiHidden/>
    <w:unhideWhenUsed/>
    <w:pPr>
      <w:spacing w:after="40" w:line="240" w:lineRule="auto"/>
    </w:pPr>
    <w:rPr>
      <w:sz w:val="18"/>
      <w:szCs w:val="20"/>
    </w:rPr>
  </w:style>
  <w:style w:type="character" w:styleId="829" w:customStyle="1">
    <w:name w:val="Текст сноски Знак"/>
    <w:link w:val="828"/>
    <w:uiPriority w:val="99"/>
    <w:rPr>
      <w:sz w:val="18"/>
    </w:rPr>
  </w:style>
  <w:style w:type="character" w:styleId="830">
    <w:name w:val="footnote reference"/>
    <w:uiPriority w:val="99"/>
    <w:unhideWhenUsed/>
    <w:rPr>
      <w:vertAlign w:val="superscript"/>
    </w:rPr>
  </w:style>
  <w:style w:type="paragraph" w:styleId="831">
    <w:name w:val="endnote text"/>
    <w:basedOn w:val="663"/>
    <w:link w:val="83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32" w:customStyle="1">
    <w:name w:val="Текст концевой сноски Знак"/>
    <w:link w:val="831"/>
    <w:uiPriority w:val="99"/>
    <w:rPr>
      <w:sz w:val="20"/>
    </w:rPr>
  </w:style>
  <w:style w:type="character" w:styleId="833">
    <w:name w:val="endnote reference"/>
    <w:uiPriority w:val="99"/>
    <w:semiHidden/>
    <w:unhideWhenUsed/>
    <w:rPr>
      <w:vertAlign w:val="superscript"/>
    </w:rPr>
  </w:style>
  <w:style w:type="paragraph" w:styleId="834">
    <w:name w:val="toc 1"/>
    <w:basedOn w:val="663"/>
    <w:next w:val="663"/>
    <w:uiPriority w:val="39"/>
    <w:unhideWhenUsed/>
    <w:pPr>
      <w:spacing w:after="57"/>
    </w:pPr>
  </w:style>
  <w:style w:type="paragraph" w:styleId="835">
    <w:name w:val="toc 2"/>
    <w:basedOn w:val="663"/>
    <w:next w:val="663"/>
    <w:uiPriority w:val="39"/>
    <w:unhideWhenUsed/>
    <w:pPr>
      <w:ind w:left="283"/>
      <w:spacing w:after="57"/>
    </w:pPr>
  </w:style>
  <w:style w:type="paragraph" w:styleId="836">
    <w:name w:val="toc 3"/>
    <w:basedOn w:val="663"/>
    <w:next w:val="663"/>
    <w:uiPriority w:val="39"/>
    <w:unhideWhenUsed/>
    <w:pPr>
      <w:ind w:left="567"/>
      <w:spacing w:after="57"/>
    </w:pPr>
  </w:style>
  <w:style w:type="paragraph" w:styleId="837">
    <w:name w:val="toc 4"/>
    <w:basedOn w:val="663"/>
    <w:next w:val="663"/>
    <w:uiPriority w:val="39"/>
    <w:unhideWhenUsed/>
    <w:pPr>
      <w:ind w:left="850"/>
      <w:spacing w:after="57"/>
    </w:pPr>
  </w:style>
  <w:style w:type="paragraph" w:styleId="838">
    <w:name w:val="toc 5"/>
    <w:basedOn w:val="663"/>
    <w:next w:val="663"/>
    <w:uiPriority w:val="39"/>
    <w:unhideWhenUsed/>
    <w:pPr>
      <w:ind w:left="1134"/>
      <w:spacing w:after="57"/>
    </w:pPr>
  </w:style>
  <w:style w:type="paragraph" w:styleId="839">
    <w:name w:val="toc 6"/>
    <w:basedOn w:val="663"/>
    <w:next w:val="663"/>
    <w:uiPriority w:val="39"/>
    <w:unhideWhenUsed/>
    <w:pPr>
      <w:ind w:left="1417"/>
      <w:spacing w:after="57"/>
    </w:pPr>
  </w:style>
  <w:style w:type="paragraph" w:styleId="840">
    <w:name w:val="toc 7"/>
    <w:basedOn w:val="663"/>
    <w:next w:val="663"/>
    <w:uiPriority w:val="39"/>
    <w:unhideWhenUsed/>
    <w:pPr>
      <w:ind w:left="1701"/>
      <w:spacing w:after="57"/>
    </w:pPr>
  </w:style>
  <w:style w:type="paragraph" w:styleId="841">
    <w:name w:val="toc 8"/>
    <w:basedOn w:val="663"/>
    <w:next w:val="663"/>
    <w:uiPriority w:val="39"/>
    <w:unhideWhenUsed/>
    <w:pPr>
      <w:ind w:left="1984"/>
      <w:spacing w:after="57"/>
    </w:pPr>
  </w:style>
  <w:style w:type="paragraph" w:styleId="842">
    <w:name w:val="toc 9"/>
    <w:basedOn w:val="663"/>
    <w:next w:val="663"/>
    <w:uiPriority w:val="39"/>
    <w:unhideWhenUsed/>
    <w:pPr>
      <w:ind w:left="2268"/>
      <w:spacing w:after="57"/>
    </w:pPr>
  </w:style>
  <w:style w:type="paragraph" w:styleId="843">
    <w:name w:val="TOC Heading"/>
    <w:uiPriority w:val="39"/>
    <w:unhideWhenUsed/>
    <w:rPr>
      <w:lang w:eastAsia="zh-CN"/>
    </w:rPr>
  </w:style>
  <w:style w:type="paragraph" w:styleId="844">
    <w:name w:val="table of figures"/>
    <w:basedOn w:val="663"/>
    <w:next w:val="663"/>
    <w:uiPriority w:val="99"/>
    <w:unhideWhenUsed/>
    <w:pPr>
      <w:spacing w:after="0"/>
    </w:pPr>
  </w:style>
  <w:style w:type="paragraph" w:styleId="845" w:customStyle="1">
    <w:name w:val="Default"/>
    <w:rPr>
      <w:rFonts w:eastAsia="Calibri" w:cs="Calibri"/>
      <w:color w:val="000000"/>
      <w:sz w:val="24"/>
      <w:szCs w:val="24"/>
    </w:rPr>
  </w:style>
  <w:style w:type="character" w:styleId="846" w:customStyle="1">
    <w:name w:val="Название Знак"/>
    <w:link w:val="687"/>
    <w:rPr>
      <w:rFonts w:ascii="Times New Roman" w:hAnsi="Times New Roman" w:eastAsia="Times New Roman" w:cs="Times New Roman"/>
      <w:b/>
      <w:bCs/>
      <w:sz w:val="26"/>
      <w:szCs w:val="20"/>
    </w:rPr>
  </w:style>
  <w:style w:type="paragraph" w:styleId="847">
    <w:name w:val="Balloon Text"/>
    <w:basedOn w:val="663"/>
    <w:link w:val="84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848" w:customStyle="1">
    <w:name w:val="Текст выноски Знак"/>
    <w:link w:val="847"/>
    <w:uiPriority w:val="99"/>
    <w:semiHidden/>
    <w:rPr>
      <w:rFonts w:ascii="Tahoma" w:hAnsi="Tahoma" w:cs="Tahoma"/>
      <w:sz w:val="16"/>
      <w:szCs w:val="16"/>
    </w:rPr>
  </w:style>
  <w:style w:type="paragraph" w:styleId="849">
    <w:name w:val="Normal (Web)"/>
    <w:basedOn w:val="66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50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КРУ УНБ им.Франко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metod6</dc:creator>
  <cp:lastModifiedBy>redaktorm</cp:lastModifiedBy>
  <cp:revision>27</cp:revision>
  <dcterms:created xsi:type="dcterms:W3CDTF">2022-04-21T08:39:00Z</dcterms:created>
  <dcterms:modified xsi:type="dcterms:W3CDTF">2026-06-02T06:36:01Z</dcterms:modified>
  <cp:version>917504</cp:version>
</cp:coreProperties>
</file>